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6112" w14:textId="1B51F268" w:rsidR="00617AD1" w:rsidRPr="00617AD1" w:rsidRDefault="00617AD1" w:rsidP="00617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ПЕРЕЧЕНЬ СЕКТОРОВ ЗОНЫ ТРАНСПОРТНОЙ БЕЗОПАСНОСТИ </w:t>
      </w:r>
      <w:proofErr w:type="gramStart"/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ДЛЯ  ПРОПУСК</w:t>
      </w:r>
      <w:r w:rsidR="00C3011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</w:t>
      </w:r>
      <w:proofErr w:type="gramEnd"/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ФИЗИЧЕСКИХ ЛИЦ</w:t>
      </w:r>
    </w:p>
    <w:p w14:paraId="5DC7FFFC" w14:textId="77777777" w:rsidR="007D3144" w:rsidRPr="007D3144" w:rsidRDefault="007D3144" w:rsidP="007D3144">
      <w:pPr>
        <w:shd w:val="clear" w:color="auto" w:fill="FFFFFF"/>
        <w:spacing w:after="0" w:line="233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секторах зоны транспортной безопасности созданы следующие зоны ограниченного доступа:</w:t>
      </w:r>
    </w:p>
    <w:p w14:paraId="5CB448A0" w14:textId="77777777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 технологическом секторе – ТС:</w:t>
      </w:r>
    </w:p>
    <w:p w14:paraId="0B53196A" w14:textId="77777777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ПР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перрон – зона ограниченного доступа технологического сектора, которая включает в себя: перрон1, РД В1, подъездные </w:t>
      </w:r>
      <w:proofErr w:type="spellStart"/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внутриаэропортовые</w:t>
      </w:r>
      <w:proofErr w:type="spellEnd"/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дороги, территорию между аэровокзалом и перроном1;</w:t>
      </w:r>
    </w:p>
    <w:p w14:paraId="0E02B195" w14:textId="77777777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МС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место стоянки воздушного судна – зона ограниченного доступа технологического сектора – размеченное в установленном порядке место стоянки воздушного судна на перроне1 на период времени нахождения на этом месте конкретного воздушного судна;</w:t>
      </w:r>
    </w:p>
    <w:p w14:paraId="18634BD7" w14:textId="77777777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БО 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багажное отделение – зона ограниченного доступа технологического сектора, в котором производится досмотр и обработка сданного на рейс пассажирами багажа, почты, грузов;</w:t>
      </w:r>
    </w:p>
    <w:p w14:paraId="34613F1D" w14:textId="77777777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ПП 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производственные помещения – зона ограниченного доступа технологического сектора, к которой относятся служебные и производственные помещения зданий, находящихся в технологическом секторе;</w:t>
      </w:r>
    </w:p>
    <w:p w14:paraId="11BF045E" w14:textId="5387EB1E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Перевозочный сектор – ПС – 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сектор, включающий в себя стерильную зону и пункты досмотра</w:t>
      </w: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14:paraId="681752E7" w14:textId="77777777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Критический элемент – КЭ;</w:t>
      </w:r>
    </w:p>
    <w:p w14:paraId="61D45011" w14:textId="39EEF9BD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Борт воздушного судна – ВС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транспортной безопасности транспортного средства, установленная согласно планам/паспортам транспортной безопасности транспортных средств воздушного транспорта.</w:t>
      </w:r>
    </w:p>
    <w:p w14:paraId="1981CA94" w14:textId="77777777" w:rsidR="00617AD1" w:rsidRPr="00617AD1" w:rsidRDefault="00617AD1" w:rsidP="00617AD1">
      <w:pPr>
        <w:spacing w:after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577BDA06" w14:textId="77777777" w:rsidR="00617AD1" w:rsidRPr="00617AD1" w:rsidRDefault="00617AD1" w:rsidP="00617AD1">
      <w:pPr>
        <w:spacing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4567EF65" w14:textId="6125A696" w:rsidR="00617AD1" w:rsidRPr="00617AD1" w:rsidRDefault="00617AD1" w:rsidP="00617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ПЕРЕЧЕНЬ СЕКТОРОВ ЗОНЫ ТРАНСПОРТНОЙ БЕЗОПАСНОСТИ ДЛЯ ПРОПУСК</w:t>
      </w:r>
      <w:r w:rsidR="00C3011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</w:t>
      </w: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АВТОТРАНСПОРТНЫХ СРЕДСТВ, САМОХОДНЫХ МАШИН И МЕХАНИЗМОВ</w:t>
      </w:r>
      <w:bookmarkStart w:id="0" w:name="_GoBack"/>
      <w:bookmarkEnd w:id="0"/>
    </w:p>
    <w:p w14:paraId="3930B2E9" w14:textId="77777777" w:rsidR="007D3144" w:rsidRPr="007D3144" w:rsidRDefault="007D3144" w:rsidP="007D3144">
      <w:pPr>
        <w:shd w:val="clear" w:color="auto" w:fill="FFFFFF"/>
        <w:spacing w:after="0" w:line="2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технологическом секторе – ТС:</w:t>
      </w:r>
    </w:p>
    <w:p w14:paraId="1C4C77C7" w14:textId="5D87A582" w:rsidR="007D3144" w:rsidRPr="007D3144" w:rsidRDefault="007D3144" w:rsidP="007D31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ПР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перрон;</w:t>
      </w:r>
    </w:p>
    <w:p w14:paraId="3C9BCCAF" w14:textId="3162626E" w:rsidR="007D3144" w:rsidRPr="007D3144" w:rsidRDefault="007D3144" w:rsidP="007D31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МС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место стоянки воздушного судна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271D2B" w14:textId="08A25E0B" w:rsidR="007D3144" w:rsidRPr="007D3144" w:rsidRDefault="007D3144" w:rsidP="007D31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ПП </w:t>
      </w:r>
      <w:r w:rsidRPr="007D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производственные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(только в случае заезда в гараж).</w:t>
      </w:r>
    </w:p>
    <w:p w14:paraId="3F57E004" w14:textId="77777777" w:rsidR="00617AD1" w:rsidRPr="00617AD1" w:rsidRDefault="00617AD1" w:rsidP="007D3144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52BD89E8" w14:textId="77777777" w:rsidR="00E70AB8" w:rsidRDefault="00E70AB8">
      <w:pPr>
        <w:rPr>
          <w:rFonts w:ascii="Times New Roman" w:eastAsia="Times New Roman" w:hAnsi="Times New Roman" w:cs="Times New Roman"/>
          <w:kern w:val="3"/>
          <w:sz w:val="32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32"/>
          <w:szCs w:val="28"/>
          <w:lang w:eastAsia="zh-CN"/>
        </w:rPr>
        <w:br w:type="page"/>
      </w:r>
    </w:p>
    <w:p w14:paraId="4C607567" w14:textId="6C8D3CAA" w:rsidR="00E70AB8" w:rsidRPr="00617AD1" w:rsidRDefault="00E70AB8" w:rsidP="007D314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 xml:space="preserve">ПЕРЕЧЕНЬ СЕКТОРОВ </w:t>
      </w:r>
      <w:r w:rsidR="007D31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ВОЗДУШНОГО ПУНКТА ПРОПУСКА ЧЕРЕЗ ГОСУДАРСТВЕННУЮ ГРАНИЦУ РФ</w:t>
      </w: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ДЛЯ ПРОПУСК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</w:t>
      </w: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ФИЗИЧЕСКИХ ЛИЦ</w:t>
      </w:r>
    </w:p>
    <w:p w14:paraId="2B84CE61" w14:textId="77777777" w:rsidR="00E70AB8" w:rsidRDefault="00E70AB8" w:rsidP="00E70AB8">
      <w:pPr>
        <w:pStyle w:val="a3"/>
        <w:tabs>
          <w:tab w:val="left" w:pos="0"/>
        </w:tabs>
        <w:spacing w:before="120"/>
        <w:ind w:left="426" w:hanging="4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территории пункта пропуска создаются зоны допуска, на территории которых вводятся дополнительные режимные ограничения:</w:t>
      </w:r>
    </w:p>
    <w:p w14:paraId="20EE308A" w14:textId="77777777" w:rsidR="00E70AB8" w:rsidRPr="00CF42BA" w:rsidRDefault="00E70AB8" w:rsidP="00E70AB8">
      <w:pPr>
        <w:pStyle w:val="a3"/>
        <w:tabs>
          <w:tab w:val="left" w:pos="0"/>
        </w:tabs>
        <w:spacing w:before="120"/>
        <w:ind w:left="426" w:hanging="426"/>
        <w:rPr>
          <w:rFonts w:ascii="Times New Roman" w:hAnsi="Times New Roman"/>
          <w:sz w:val="8"/>
          <w:szCs w:val="26"/>
          <w:lang w:val="ru-RU"/>
        </w:rPr>
      </w:pPr>
    </w:p>
    <w:p w14:paraId="6CC8D4AE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 w:rsidRPr="00ED61DE">
        <w:rPr>
          <w:rFonts w:ascii="Times New Roman" w:hAnsi="Times New Roman"/>
          <w:b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РЖ</w:t>
      </w:r>
      <w:r w:rsidRPr="00ED61DE">
        <w:rPr>
          <w:rFonts w:ascii="Times New Roman" w:hAnsi="Times New Roman"/>
          <w:b/>
          <w:sz w:val="26"/>
          <w:szCs w:val="26"/>
          <w:lang w:val="ru-RU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– зоны постоянного режима пункта пропуска – служебные помещения государственных контрольных органов и кабины пограничного контроля, где дополнительные режимные ограничения действуют постоянно;</w:t>
      </w:r>
    </w:p>
    <w:p w14:paraId="6F93FA0A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 w:rsidRPr="00ED61DE">
        <w:rPr>
          <w:rFonts w:ascii="Times New Roman" w:hAnsi="Times New Roman"/>
          <w:b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ТР</w:t>
      </w:r>
      <w:r>
        <w:rPr>
          <w:rFonts w:ascii="Times New Roman" w:hAnsi="Times New Roman"/>
          <w:sz w:val="26"/>
          <w:szCs w:val="26"/>
          <w:lang w:val="ru-RU"/>
        </w:rPr>
        <w:t> – транзитная зона КПП1 – зона транзитного прохода(выхода) лиц, въезда(выезда) транспортных средств, ввоза(вывоза) грузов, товаров и животных в ЗТБ аэропорта и ВПП Ульяновск (Баратаевка);</w:t>
      </w:r>
    </w:p>
    <w:p w14:paraId="1AEC41F4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 </w:t>
      </w:r>
      <w:r w:rsidRPr="001E7DD4">
        <w:rPr>
          <w:rFonts w:ascii="Times New Roman" w:hAnsi="Times New Roman"/>
          <w:b/>
          <w:sz w:val="26"/>
          <w:szCs w:val="26"/>
          <w:lang w:val="ru-RU"/>
        </w:rPr>
        <w:t>ПР</w:t>
      </w:r>
      <w:r>
        <w:rPr>
          <w:rFonts w:ascii="Times New Roman" w:hAnsi="Times New Roman"/>
          <w:b/>
          <w:sz w:val="26"/>
          <w:szCs w:val="26"/>
          <w:lang w:val="ru-RU"/>
        </w:rPr>
        <w:t> </w:t>
      </w:r>
      <w:r w:rsidRPr="001E7DD4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> перрон пункта пропуска - территория перрона1, в том числе маршруты руления воздушных судов, маршруты движения спецавтотранспорта, места стоянки воздушных судов;</w:t>
      </w:r>
    </w:p>
    <w:p w14:paraId="74AAEBE7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МС – </w:t>
      </w:r>
      <w:r w:rsidRPr="006F0584">
        <w:rPr>
          <w:rFonts w:ascii="Times New Roman" w:hAnsi="Times New Roman"/>
          <w:sz w:val="26"/>
          <w:szCs w:val="26"/>
          <w:lang w:val="ru-RU"/>
        </w:rPr>
        <w:t>место стоянки воздушного судна заграничного следования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 xml:space="preserve"> обозначенное</w:t>
      </w:r>
      <w:r w:rsidRPr="006F0584">
        <w:rPr>
          <w:rFonts w:ascii="Times New Roman" w:hAnsi="Times New Roman"/>
          <w:sz w:val="26"/>
          <w:szCs w:val="26"/>
          <w:lang w:val="ru-RU"/>
        </w:rPr>
        <w:t xml:space="preserve"> разметкой красного цвета</w:t>
      </w:r>
      <w:r>
        <w:rPr>
          <w:rFonts w:ascii="Times New Roman" w:hAnsi="Times New Roman"/>
          <w:sz w:val="26"/>
          <w:szCs w:val="26"/>
          <w:lang w:val="ru-RU"/>
        </w:rPr>
        <w:t xml:space="preserve"> место стоянки воздушного судна на период действия дополнительных режимных ограничений;</w:t>
      </w:r>
    </w:p>
    <w:p w14:paraId="5C28FAF2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 w:rsidRPr="00ED61DE">
        <w:rPr>
          <w:rFonts w:ascii="Times New Roman" w:hAnsi="Times New Roman"/>
          <w:b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ВС</w:t>
      </w:r>
      <w:r>
        <w:rPr>
          <w:rFonts w:ascii="Times New Roman" w:hAnsi="Times New Roman"/>
          <w:sz w:val="26"/>
          <w:szCs w:val="26"/>
          <w:lang w:val="ru-RU"/>
        </w:rPr>
        <w:t> – борт воздушного судна заграничного следования и трап, ведущий к нему, на период действия зоны дополнительных режимных ограничений;</w:t>
      </w:r>
    </w:p>
    <w:p w14:paraId="2B3003D6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 w:rsidRPr="00ED61DE">
        <w:rPr>
          <w:rFonts w:ascii="Times New Roman" w:hAnsi="Times New Roman"/>
          <w:b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МП</w:t>
      </w:r>
      <w:r>
        <w:rPr>
          <w:rFonts w:ascii="Times New Roman" w:hAnsi="Times New Roman"/>
          <w:sz w:val="26"/>
          <w:szCs w:val="26"/>
          <w:lang w:val="ru-RU"/>
        </w:rPr>
        <w:t> – международный зал прилета – 1 этаж здания аэровокзала от дверей, предназначенных для встречи пассажиров и членов экипажа до выхода из зоны таможенного контроля на период действия дополнительных режимных ограничений;</w:t>
      </w:r>
    </w:p>
    <w:p w14:paraId="6C0FEE20" w14:textId="77777777" w:rsidR="00E70AB8" w:rsidRP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 w:rsidRPr="00ED61DE">
        <w:rPr>
          <w:rFonts w:ascii="Times New Roman" w:hAnsi="Times New Roman"/>
          <w:b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МВ</w:t>
      </w:r>
      <w:r>
        <w:rPr>
          <w:rFonts w:ascii="Times New Roman" w:hAnsi="Times New Roman"/>
          <w:sz w:val="26"/>
          <w:szCs w:val="26"/>
          <w:lang w:val="ru-RU"/>
        </w:rPr>
        <w:t> – международный зал вылета – 2 этаж здания аэровокзала от линии таможенного контроля до выхода на посадку на период действия дополнительных режимных ограничений;</w:t>
      </w:r>
    </w:p>
    <w:p w14:paraId="3A2F231B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1E7DD4">
        <w:rPr>
          <w:rFonts w:ascii="Times New Roman" w:hAnsi="Times New Roman"/>
          <w:b/>
          <w:sz w:val="26"/>
          <w:szCs w:val="26"/>
          <w:lang w:val="ru-RU"/>
        </w:rPr>
        <w:t> ЛП </w:t>
      </w:r>
      <w:r>
        <w:rPr>
          <w:rFonts w:ascii="Times New Roman" w:hAnsi="Times New Roman"/>
          <w:b/>
          <w:sz w:val="26"/>
          <w:szCs w:val="26"/>
          <w:lang w:val="ru-RU"/>
        </w:rPr>
        <w:t>– </w:t>
      </w:r>
      <w:r w:rsidRPr="00A95363">
        <w:rPr>
          <w:rFonts w:ascii="Times New Roman" w:hAnsi="Times New Roman"/>
          <w:sz w:val="26"/>
          <w:szCs w:val="26"/>
          <w:lang w:val="ru-RU"/>
        </w:rPr>
        <w:t>летное поле пункта пропуска – территория в пределах взлетно-посадочной полосы, магистральной рулежной дорожки, рулежных дорожек А</w:t>
      </w:r>
      <w:proofErr w:type="gramStart"/>
      <w:r w:rsidRPr="00A95363">
        <w:rPr>
          <w:rFonts w:ascii="Times New Roman" w:hAnsi="Times New Roman"/>
          <w:sz w:val="26"/>
          <w:szCs w:val="26"/>
          <w:lang w:val="ru-RU"/>
        </w:rPr>
        <w:t>1,А</w:t>
      </w:r>
      <w:proofErr w:type="gramEnd"/>
      <w:r w:rsidRPr="00A95363">
        <w:rPr>
          <w:rFonts w:ascii="Times New Roman" w:hAnsi="Times New Roman"/>
          <w:sz w:val="26"/>
          <w:szCs w:val="26"/>
          <w:lang w:val="ru-RU"/>
        </w:rPr>
        <w:t>2,А3,А4,В</w:t>
      </w:r>
      <w:r>
        <w:rPr>
          <w:rFonts w:ascii="Times New Roman" w:hAnsi="Times New Roman"/>
          <w:sz w:val="26"/>
          <w:szCs w:val="26"/>
          <w:lang w:val="ru-RU"/>
        </w:rPr>
        <w:t>1.</w:t>
      </w:r>
    </w:p>
    <w:p w14:paraId="3D62A8C9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</w:p>
    <w:p w14:paraId="0CF20907" w14:textId="4CBCD3AD" w:rsidR="00E70AB8" w:rsidRPr="00617AD1" w:rsidRDefault="00E70AB8" w:rsidP="007D314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ПЕРЕЧЕНЬ СЕКТОРОВ </w:t>
      </w:r>
      <w:r w:rsidR="007D31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ВОЗДУШНОГО ПУНКТА ПРОПУСКА ЧЕРЕЗ ГОСУДАРСТВЕННУЮ ГРАНИЦУ РФ</w:t>
      </w:r>
      <w:r w:rsidR="007D3144"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ДЛЯ ПРОПУСК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</w:t>
      </w:r>
      <w:r w:rsidRPr="00617AD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7D31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АВТОТРАНСПОРТНЫХ СРЕДСТВ, САМОХОДНЫХ МАШИН И МЕХАНИЗМОВ</w:t>
      </w:r>
    </w:p>
    <w:p w14:paraId="3C511B7F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 w:rsidRPr="00ED61DE">
        <w:rPr>
          <w:rFonts w:ascii="Times New Roman" w:hAnsi="Times New Roman"/>
          <w:b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ТР</w:t>
      </w:r>
      <w:r>
        <w:rPr>
          <w:rFonts w:ascii="Times New Roman" w:hAnsi="Times New Roman"/>
          <w:sz w:val="26"/>
          <w:szCs w:val="26"/>
          <w:lang w:val="ru-RU"/>
        </w:rPr>
        <w:t> – транзитная зона КПП1 – зона транзитного прохода(выхода) лиц, въезда(выезда) транспортных средств, ввоза(вывоза) грузов, товаров и животных в ЗТБ аэропорта и ВПП Ульяновск (Баратаевка);</w:t>
      </w:r>
    </w:p>
    <w:p w14:paraId="0E98BBB2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 </w:t>
      </w:r>
      <w:r w:rsidRPr="001E7DD4">
        <w:rPr>
          <w:rFonts w:ascii="Times New Roman" w:hAnsi="Times New Roman"/>
          <w:b/>
          <w:sz w:val="26"/>
          <w:szCs w:val="26"/>
          <w:lang w:val="ru-RU"/>
        </w:rPr>
        <w:t>ПР</w:t>
      </w:r>
      <w:r>
        <w:rPr>
          <w:rFonts w:ascii="Times New Roman" w:hAnsi="Times New Roman"/>
          <w:b/>
          <w:sz w:val="26"/>
          <w:szCs w:val="26"/>
          <w:lang w:val="ru-RU"/>
        </w:rPr>
        <w:t> </w:t>
      </w:r>
      <w:r w:rsidRPr="001E7DD4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> перрон пункта пропуска - территория перрона1, в том числе маршруты руления воздушных судов, маршруты движения спецавтотранспорта, места стоянки воздушных судов;</w:t>
      </w:r>
    </w:p>
    <w:p w14:paraId="14654600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 </w:t>
      </w:r>
      <w:r>
        <w:rPr>
          <w:rFonts w:ascii="Times New Roman" w:hAnsi="Times New Roman"/>
          <w:b/>
          <w:sz w:val="26"/>
          <w:szCs w:val="26"/>
          <w:lang w:val="ru-RU"/>
        </w:rPr>
        <w:t>МС – </w:t>
      </w:r>
      <w:r w:rsidRPr="006F0584">
        <w:rPr>
          <w:rFonts w:ascii="Times New Roman" w:hAnsi="Times New Roman"/>
          <w:sz w:val="26"/>
          <w:szCs w:val="26"/>
          <w:lang w:val="ru-RU"/>
        </w:rPr>
        <w:t>место стоянки воздушного судна заграничного следования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 xml:space="preserve"> обозначенное</w:t>
      </w:r>
      <w:r w:rsidRPr="006F0584">
        <w:rPr>
          <w:rFonts w:ascii="Times New Roman" w:hAnsi="Times New Roman"/>
          <w:sz w:val="26"/>
          <w:szCs w:val="26"/>
          <w:lang w:val="ru-RU"/>
        </w:rPr>
        <w:t xml:space="preserve"> разметкой красного цвета</w:t>
      </w:r>
      <w:r>
        <w:rPr>
          <w:rFonts w:ascii="Times New Roman" w:hAnsi="Times New Roman"/>
          <w:sz w:val="26"/>
          <w:szCs w:val="26"/>
          <w:lang w:val="ru-RU"/>
        </w:rPr>
        <w:t xml:space="preserve"> место стоянки воздушного судна на период действия дополнительных режимных ограничений;</w:t>
      </w:r>
    </w:p>
    <w:p w14:paraId="0C3B3988" w14:textId="77777777" w:rsidR="00E70AB8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1E7DD4">
        <w:rPr>
          <w:rFonts w:ascii="Times New Roman" w:hAnsi="Times New Roman"/>
          <w:b/>
          <w:sz w:val="26"/>
          <w:szCs w:val="26"/>
          <w:lang w:val="ru-RU"/>
        </w:rPr>
        <w:t> ЛП </w:t>
      </w:r>
      <w:r>
        <w:rPr>
          <w:rFonts w:ascii="Times New Roman" w:hAnsi="Times New Roman"/>
          <w:b/>
          <w:sz w:val="26"/>
          <w:szCs w:val="26"/>
          <w:lang w:val="ru-RU"/>
        </w:rPr>
        <w:t>– </w:t>
      </w:r>
      <w:r w:rsidRPr="00A95363">
        <w:rPr>
          <w:rFonts w:ascii="Times New Roman" w:hAnsi="Times New Roman"/>
          <w:sz w:val="26"/>
          <w:szCs w:val="26"/>
          <w:lang w:val="ru-RU"/>
        </w:rPr>
        <w:t>летное поле пункта пропуска – территория в пределах взлетно-посадочной полосы, магистральной рулежной дорожки, рулежных дорожек А1,А2,А3,А4,В</w:t>
      </w:r>
      <w:r>
        <w:rPr>
          <w:rFonts w:ascii="Times New Roman" w:hAnsi="Times New Roman"/>
          <w:sz w:val="26"/>
          <w:szCs w:val="26"/>
          <w:lang w:val="ru-RU"/>
        </w:rPr>
        <w:t>1.</w:t>
      </w:r>
    </w:p>
    <w:p w14:paraId="571ACD7A" w14:textId="77777777" w:rsidR="00E70AB8" w:rsidRPr="000C1902" w:rsidRDefault="00E70AB8" w:rsidP="00E70AB8">
      <w:pPr>
        <w:pStyle w:val="a3"/>
        <w:tabs>
          <w:tab w:val="left" w:pos="1701"/>
        </w:tabs>
        <w:ind w:left="426" w:hanging="426"/>
        <w:rPr>
          <w:rFonts w:ascii="Times New Roman" w:hAnsi="Times New Roman"/>
          <w:sz w:val="26"/>
          <w:szCs w:val="26"/>
          <w:lang w:val="ru-RU"/>
        </w:rPr>
      </w:pPr>
    </w:p>
    <w:sectPr w:rsidR="00E70AB8" w:rsidRPr="000C1902" w:rsidSect="007D31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3A"/>
    <w:rsid w:val="00617AD1"/>
    <w:rsid w:val="00623FFA"/>
    <w:rsid w:val="007D3144"/>
    <w:rsid w:val="008257E0"/>
    <w:rsid w:val="008F193A"/>
    <w:rsid w:val="00C3011C"/>
    <w:rsid w:val="00E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C412"/>
  <w15:docId w15:val="{3E77E4CA-41DC-493C-8D67-CD47FAF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0AB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70AB8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810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6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88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336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4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31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8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69">
          <w:marLeft w:val="9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Kuzovatkina</dc:creator>
  <cp:keywords/>
  <dc:description/>
  <cp:lastModifiedBy>Vasiliy Mironov</cp:lastModifiedBy>
  <cp:revision>2</cp:revision>
  <dcterms:created xsi:type="dcterms:W3CDTF">2020-04-07T07:16:00Z</dcterms:created>
  <dcterms:modified xsi:type="dcterms:W3CDTF">2020-04-07T07:16:00Z</dcterms:modified>
</cp:coreProperties>
</file>